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E4" w:rsidRPr="00E14FE5" w:rsidRDefault="00EA51E4" w:rsidP="00EA51E4">
      <w:pPr>
        <w:bidi w:val="0"/>
        <w:jc w:val="both"/>
        <w:rPr>
          <w:rFonts w:ascii="Times New Roman" w:hAnsi="Times New Roman" w:cs="Times New Roman"/>
          <w:color w:val="FF0000"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Title</w:t>
      </w:r>
      <w:r w:rsidRPr="00E14FE5">
        <w:rPr>
          <w:rFonts w:ascii="Times New Roman" w:hAnsi="Times New Roman" w:cs="Times New Roman"/>
          <w:color w:val="FF0000"/>
          <w:sz w:val="28"/>
          <w:szCs w:val="28"/>
          <w:lang w:bidi="ar-EG"/>
        </w:rPr>
        <w:t>: The</w:t>
      </w:r>
      <w:r w:rsidRPr="0038667C">
        <w:rPr>
          <w:rFonts w:ascii="Times New Roman" w:hAnsi="Times New Roman" w:cs="Times New Roman"/>
          <w:color w:val="FF0000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bidi="ar-EG"/>
        </w:rPr>
        <w:t>Interaction</w:t>
      </w:r>
      <w:r w:rsidRPr="00E14FE5">
        <w:rPr>
          <w:rFonts w:ascii="Times New Roman" w:hAnsi="Times New Roman" w:cs="Times New Roman"/>
          <w:color w:val="FF0000"/>
          <w:sz w:val="28"/>
          <w:szCs w:val="28"/>
          <w:lang w:bidi="ar-EG"/>
        </w:rPr>
        <w:t xml:space="preserve"> Effect of</w:t>
      </w:r>
      <w:r>
        <w:rPr>
          <w:rFonts w:ascii="Times New Roman" w:hAnsi="Times New Roman" w:cs="Times New Roman"/>
          <w:color w:val="FF0000"/>
          <w:sz w:val="28"/>
          <w:szCs w:val="28"/>
          <w:lang w:bidi="ar-EG"/>
        </w:rPr>
        <w:t xml:space="preserve"> </w:t>
      </w:r>
      <w:r w:rsidRPr="00E14FE5">
        <w:rPr>
          <w:rFonts w:ascii="Times New Roman" w:hAnsi="Times New Roman" w:cs="Times New Roman"/>
          <w:color w:val="FF0000"/>
          <w:sz w:val="28"/>
          <w:szCs w:val="28"/>
          <w:lang w:bidi="ar-EG"/>
        </w:rPr>
        <w:t xml:space="preserve">Thinking </w:t>
      </w:r>
      <w:r>
        <w:rPr>
          <w:rFonts w:ascii="Times New Roman" w:hAnsi="Times New Roman" w:cs="Times New Roman"/>
          <w:color w:val="FF0000"/>
          <w:sz w:val="28"/>
          <w:szCs w:val="28"/>
          <w:lang w:bidi="ar-EG"/>
        </w:rPr>
        <w:t>types; Gender and Studying Specific o</w:t>
      </w:r>
      <w:r w:rsidRPr="00E14FE5">
        <w:rPr>
          <w:rFonts w:ascii="Times New Roman" w:hAnsi="Times New Roman" w:cs="Times New Roman"/>
          <w:color w:val="FF0000"/>
          <w:sz w:val="28"/>
          <w:szCs w:val="28"/>
          <w:lang w:bidi="ar-EG"/>
        </w:rPr>
        <w:t xml:space="preserve">n Motivational Regulation Strategies among University Students </w:t>
      </w:r>
    </w:p>
    <w:p w:rsidR="00EA51E4" w:rsidRDefault="00EA51E4" w:rsidP="00EA51E4">
      <w:pPr>
        <w:bidi w:val="0"/>
        <w:jc w:val="both"/>
        <w:rPr>
          <w:rFonts w:ascii="Times New Roman" w:hAnsi="Times New Roman" w:cs="Times New Roman"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The present research aimed at investigating the</w:t>
      </w:r>
      <w:r w:rsidRPr="001C7899">
        <w:rPr>
          <w:rFonts w:ascii="Times New Roman" w:hAnsi="Times New Roman" w:cs="Times New Roman"/>
          <w:sz w:val="28"/>
          <w:szCs w:val="28"/>
          <w:lang w:bidi="ar-EG"/>
        </w:rPr>
        <w:t xml:space="preserve"> Interaction Effect of Thinking </w:t>
      </w:r>
      <w:r>
        <w:rPr>
          <w:rFonts w:ascii="Times New Roman" w:hAnsi="Times New Roman" w:cs="Times New Roman"/>
          <w:sz w:val="28"/>
          <w:szCs w:val="28"/>
          <w:lang w:bidi="ar-EG"/>
        </w:rPr>
        <w:t>types:( positive thinking type,</w:t>
      </w:r>
      <w:r w:rsidRPr="001C789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negative thinking type)</w:t>
      </w:r>
      <w:r w:rsidRPr="001C7899">
        <w:rPr>
          <w:rFonts w:ascii="Times New Roman" w:hAnsi="Times New Roman" w:cs="Times New Roman"/>
          <w:sz w:val="28"/>
          <w:szCs w:val="28"/>
          <w:lang w:bidi="ar-EG"/>
        </w:rPr>
        <w:t>; Gender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factor:( male, female)</w:t>
      </w:r>
      <w:r w:rsidRPr="001C7899">
        <w:rPr>
          <w:rFonts w:ascii="Times New Roman" w:hAnsi="Times New Roman" w:cs="Times New Roman"/>
          <w:sz w:val="28"/>
          <w:szCs w:val="28"/>
          <w:lang w:bidi="ar-EG"/>
        </w:rPr>
        <w:t xml:space="preserve"> and Studying Specific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factor:( science branch, art branch) </w:t>
      </w:r>
      <w:r w:rsidRPr="001C7899">
        <w:rPr>
          <w:rFonts w:ascii="Times New Roman" w:hAnsi="Times New Roman" w:cs="Times New Roman"/>
          <w:sz w:val="28"/>
          <w:szCs w:val="28"/>
          <w:lang w:bidi="ar-EG"/>
        </w:rPr>
        <w:t>on Motivational Regulation Strategies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:(motivational regulation strategies related with intra-motivation, motivational regulation strategies related with inter-motivation); among (318) fourth year students </w:t>
      </w:r>
      <w:r>
        <w:rPr>
          <w:rFonts w:ascii="Times New Roman" w:hAnsi="Times New Roman" w:cs="Times New Roman"/>
          <w:bCs/>
          <w:sz w:val="28"/>
          <w:szCs w:val="28"/>
          <w:lang w:bidi="ar-EG"/>
        </w:rPr>
        <w:t>in different scientific and literary specializations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at the faculty of education,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EG"/>
        </w:rPr>
        <w:t>Benha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 University. To achieve this aim, the researcher used some tools: Arabic Scale for positive thinking (prepared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EG"/>
        </w:rPr>
        <w:t>by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ar-EG"/>
        </w:rPr>
        <w:t>:Abdel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ar-EG"/>
        </w:rPr>
        <w:t>-Sattar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 Ibrahim, 2008) and motivational regulation strategies scale (prepared by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EG"/>
        </w:rPr>
        <w:t>Wolters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, 2003, translated by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EG"/>
        </w:rPr>
        <w:t>Ezzat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 Abdel-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ar-EG"/>
        </w:rPr>
        <w:t>Hamid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, 2007). </w:t>
      </w:r>
    </w:p>
    <w:p w:rsidR="00EA51E4" w:rsidRDefault="00EA51E4" w:rsidP="00EA51E4">
      <w:pPr>
        <w:bidi w:val="0"/>
        <w:jc w:val="both"/>
        <w:rPr>
          <w:rFonts w:ascii="Times New Roman" w:hAnsi="Times New Roman" w:cs="Times New Roman"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Cs/>
          <w:sz w:val="28"/>
          <w:szCs w:val="28"/>
          <w:lang w:bidi="ar-EG"/>
        </w:rPr>
        <w:t xml:space="preserve">The research showed that   differ in using motivational strategies according to the interaction between :( thinking types 2, gender factor 2 and specific factor 2). The research introduced some recommendations and suggested research and studies on the light of the results of statistical analysis. </w:t>
      </w:r>
    </w:p>
    <w:p w:rsidR="00653098" w:rsidRPr="00EA51E4" w:rsidRDefault="00653098">
      <w:pPr>
        <w:rPr>
          <w:rFonts w:hint="cs"/>
          <w:lang w:bidi="ar-EG"/>
        </w:rPr>
      </w:pPr>
    </w:p>
    <w:sectPr w:rsidR="00653098" w:rsidRPr="00EA5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A51E4"/>
    <w:rsid w:val="00653098"/>
    <w:rsid w:val="00E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sayed</dc:creator>
  <cp:keywords/>
  <dc:description/>
  <cp:lastModifiedBy>dr sayed</cp:lastModifiedBy>
  <cp:revision>2</cp:revision>
  <dcterms:created xsi:type="dcterms:W3CDTF">2017-03-15T08:47:00Z</dcterms:created>
  <dcterms:modified xsi:type="dcterms:W3CDTF">2017-03-15T08:47:00Z</dcterms:modified>
</cp:coreProperties>
</file>